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625C" w14:textId="02E1088B" w:rsidR="001D7E3C" w:rsidRPr="001D7E3C" w:rsidRDefault="001D7E3C" w:rsidP="001D7E3C">
      <w:pPr>
        <w:jc w:val="center"/>
        <w:rPr>
          <w:b/>
          <w:bCs/>
          <w:sz w:val="40"/>
          <w:szCs w:val="40"/>
        </w:rPr>
      </w:pPr>
      <w:r w:rsidRPr="001D7E3C">
        <w:rPr>
          <w:b/>
          <w:bCs/>
          <w:sz w:val="40"/>
          <w:szCs w:val="40"/>
        </w:rPr>
        <w:t>Sazebník úhrad nákladů</w:t>
      </w:r>
    </w:p>
    <w:p w14:paraId="47ED803E" w14:textId="77777777" w:rsidR="001D7E3C" w:rsidRDefault="001D7E3C" w:rsidP="001D7E3C">
      <w:pPr>
        <w:jc w:val="both"/>
      </w:pPr>
    </w:p>
    <w:p w14:paraId="0D8B490C" w14:textId="77777777" w:rsidR="001D7E3C" w:rsidRPr="001D7E3C" w:rsidRDefault="001D7E3C" w:rsidP="001D7E3C">
      <w:pPr>
        <w:jc w:val="both"/>
        <w:rPr>
          <w:b/>
          <w:bCs/>
          <w:sz w:val="28"/>
          <w:szCs w:val="28"/>
        </w:rPr>
      </w:pPr>
      <w:r w:rsidRPr="001D7E3C">
        <w:rPr>
          <w:b/>
          <w:bCs/>
          <w:sz w:val="28"/>
          <w:szCs w:val="28"/>
        </w:rPr>
        <w:t xml:space="preserve">v souvislosti s poskytováním informací podle § 17 odst. 1 zákona č. 106/1999 Sb., o svobodném přístupu k informacím a nařízení vlády č. 173/2006 Sb., o zásadách stanovení úhrad a licenčních odměn za poskytování informací podle zákona o svobodném přístupu k informacím. </w:t>
      </w:r>
    </w:p>
    <w:p w14:paraId="2D3680DD" w14:textId="77777777" w:rsidR="004957BF" w:rsidRDefault="004957BF" w:rsidP="001D7E3C">
      <w:pPr>
        <w:jc w:val="both"/>
      </w:pPr>
    </w:p>
    <w:p w14:paraId="02B4ECA1" w14:textId="05AF32A4" w:rsidR="001D7E3C" w:rsidRPr="004957BF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Výše uvedený povinný subjekt je oprávněn požadovat úhradu za poskytnutí těch informací, na něž se vztahuje informační povinnost. Výše úhrady nepřesahuje věcné náklady povinného subjektu. </w:t>
      </w:r>
    </w:p>
    <w:p w14:paraId="32E92288" w14:textId="71F33F1A" w:rsidR="001D7E3C" w:rsidRPr="004957BF" w:rsidRDefault="004957BF" w:rsidP="004957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1D7E3C" w:rsidRPr="004957BF">
        <w:rPr>
          <w:b/>
          <w:bCs/>
          <w:sz w:val="24"/>
          <w:szCs w:val="24"/>
        </w:rPr>
        <w:t xml:space="preserve">Materiálové náklady </w:t>
      </w:r>
    </w:p>
    <w:p w14:paraId="611B1592" w14:textId="77777777" w:rsidR="004957BF" w:rsidRPr="004957BF" w:rsidRDefault="004957BF" w:rsidP="004957BF">
      <w:pPr>
        <w:pStyle w:val="Odstavecseseznamem"/>
        <w:jc w:val="both"/>
        <w:rPr>
          <w:b/>
          <w:bCs/>
          <w:sz w:val="24"/>
          <w:szCs w:val="24"/>
        </w:rPr>
      </w:pPr>
    </w:p>
    <w:p w14:paraId="098A5407" w14:textId="564351C9" w:rsidR="001D7E3C" w:rsidRPr="004957BF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     </w:t>
      </w:r>
      <w:r w:rsidRPr="004957BF">
        <w:rPr>
          <w:sz w:val="24"/>
          <w:szCs w:val="24"/>
        </w:rPr>
        <w:t xml:space="preserve">1.1. Pořizování kopií – černobílé </w:t>
      </w:r>
    </w:p>
    <w:p w14:paraId="43714262" w14:textId="0A066D5A" w:rsidR="001D7E3C" w:rsidRPr="004957BF" w:rsidRDefault="001D7E3C" w:rsidP="001D7E3C">
      <w:pPr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• A4 jednostranná kopie 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5,00 Kč </w:t>
      </w:r>
    </w:p>
    <w:p w14:paraId="17924EB8" w14:textId="50361AB3" w:rsidR="001D7E3C" w:rsidRPr="004957BF" w:rsidRDefault="001D7E3C" w:rsidP="001D7E3C">
      <w:pPr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• A4 oboustranná kopie 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7,00 Kč </w:t>
      </w:r>
    </w:p>
    <w:p w14:paraId="2D4E4809" w14:textId="5886F188" w:rsidR="001D7E3C" w:rsidRPr="004957BF" w:rsidRDefault="001D7E3C" w:rsidP="001D7E3C">
      <w:pPr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• A3 jednostranná kopie 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6,00 Kč </w:t>
      </w:r>
    </w:p>
    <w:p w14:paraId="55FA12A2" w14:textId="58330819" w:rsidR="001D7E3C" w:rsidRPr="004957BF" w:rsidRDefault="001D7E3C" w:rsidP="001D7E3C">
      <w:pPr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• A3 oboustranná kopie 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10,00 Kč </w:t>
      </w:r>
    </w:p>
    <w:p w14:paraId="3D99540A" w14:textId="1BC8CC19" w:rsidR="001D7E3C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     </w:t>
      </w:r>
      <w:r w:rsidRPr="004957BF">
        <w:rPr>
          <w:sz w:val="24"/>
          <w:szCs w:val="24"/>
        </w:rPr>
        <w:t xml:space="preserve">1.2. Datový nosič CD 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  <w:t>5</w:t>
      </w:r>
      <w:r w:rsidRPr="004957BF">
        <w:rPr>
          <w:sz w:val="24"/>
          <w:szCs w:val="24"/>
        </w:rPr>
        <w:t xml:space="preserve">0,00 Kč </w:t>
      </w:r>
    </w:p>
    <w:p w14:paraId="014A941B" w14:textId="77777777" w:rsidR="004957BF" w:rsidRPr="004957BF" w:rsidRDefault="004957BF" w:rsidP="001D7E3C">
      <w:pPr>
        <w:jc w:val="both"/>
        <w:rPr>
          <w:sz w:val="24"/>
          <w:szCs w:val="24"/>
        </w:rPr>
      </w:pPr>
    </w:p>
    <w:p w14:paraId="43C5E4DD" w14:textId="45960C39" w:rsidR="001D7E3C" w:rsidRDefault="001D7E3C" w:rsidP="001D7E3C">
      <w:pPr>
        <w:jc w:val="both"/>
        <w:rPr>
          <w:b/>
          <w:bCs/>
          <w:sz w:val="24"/>
          <w:szCs w:val="24"/>
        </w:rPr>
      </w:pPr>
      <w:r w:rsidRPr="004957BF">
        <w:rPr>
          <w:sz w:val="24"/>
          <w:szCs w:val="24"/>
        </w:rPr>
        <w:t xml:space="preserve">2. </w:t>
      </w:r>
      <w:r w:rsidRPr="004957BF">
        <w:rPr>
          <w:b/>
          <w:bCs/>
          <w:sz w:val="24"/>
          <w:szCs w:val="24"/>
        </w:rPr>
        <w:t xml:space="preserve">Náklady na vyhledání a zpracování informací </w:t>
      </w:r>
    </w:p>
    <w:p w14:paraId="285FD334" w14:textId="77777777" w:rsidR="004957BF" w:rsidRPr="004957BF" w:rsidRDefault="004957BF" w:rsidP="001D7E3C">
      <w:pPr>
        <w:jc w:val="both"/>
        <w:rPr>
          <w:b/>
          <w:bCs/>
          <w:sz w:val="24"/>
          <w:szCs w:val="24"/>
        </w:rPr>
      </w:pPr>
    </w:p>
    <w:p w14:paraId="279CFF9C" w14:textId="6094BFFC" w:rsidR="001D7E3C" w:rsidRPr="004957BF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     </w:t>
      </w:r>
      <w:r w:rsidRPr="004957BF">
        <w:rPr>
          <w:sz w:val="24"/>
          <w:szCs w:val="24"/>
        </w:rPr>
        <w:t xml:space="preserve">2.1. Za každých započatých 15 minut </w:t>
      </w:r>
      <w:r w:rsidR="004957BF">
        <w:rPr>
          <w:sz w:val="24"/>
          <w:szCs w:val="24"/>
        </w:rPr>
        <w:tab/>
      </w:r>
      <w:r w:rsid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80,00 Kč </w:t>
      </w:r>
    </w:p>
    <w:p w14:paraId="15E3F697" w14:textId="77777777" w:rsidR="001D7E3C" w:rsidRPr="004957BF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     </w:t>
      </w:r>
      <w:r w:rsidRPr="004957BF">
        <w:rPr>
          <w:sz w:val="24"/>
          <w:szCs w:val="24"/>
        </w:rPr>
        <w:t xml:space="preserve">2.2. Poštovné – dle skutečných nákladů. </w:t>
      </w:r>
    </w:p>
    <w:p w14:paraId="33053C64" w14:textId="77777777" w:rsidR="001D7E3C" w:rsidRPr="004957BF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     </w:t>
      </w:r>
      <w:r w:rsidRPr="004957BF">
        <w:rPr>
          <w:sz w:val="24"/>
          <w:szCs w:val="24"/>
        </w:rPr>
        <w:t>2.3. Ostatní přímé náklady</w:t>
      </w:r>
    </w:p>
    <w:p w14:paraId="19EF6EBB" w14:textId="1F2063DE" w:rsidR="001D7E3C" w:rsidRPr="004957BF" w:rsidRDefault="001D7E3C" w:rsidP="001D7E3C">
      <w:pPr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 xml:space="preserve">• Práce s archiváliemi 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Dle ceníku a úkonů Státního archivu ČR </w:t>
      </w:r>
    </w:p>
    <w:p w14:paraId="5F25A310" w14:textId="77777777" w:rsidR="004957BF" w:rsidRDefault="001D7E3C" w:rsidP="004957BF">
      <w:pPr>
        <w:spacing w:after="0"/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>• Náklady na samostatné</w:t>
      </w:r>
    </w:p>
    <w:p w14:paraId="7BB73EC5" w14:textId="24881BB8" w:rsidR="001D7E3C" w:rsidRPr="004957BF" w:rsidRDefault="001D7E3C" w:rsidP="004957BF">
      <w:pPr>
        <w:spacing w:after="0"/>
        <w:ind w:firstLine="708"/>
        <w:jc w:val="both"/>
        <w:rPr>
          <w:sz w:val="24"/>
          <w:szCs w:val="24"/>
        </w:rPr>
      </w:pPr>
      <w:r w:rsidRPr="004957BF">
        <w:rPr>
          <w:sz w:val="24"/>
          <w:szCs w:val="24"/>
        </w:rPr>
        <w:t>odborné posudky a odhady</w:t>
      </w:r>
      <w:r w:rsidRPr="004957BF">
        <w:rPr>
          <w:sz w:val="24"/>
          <w:szCs w:val="24"/>
        </w:rPr>
        <w:tab/>
      </w:r>
      <w:r w:rsidRPr="004957BF">
        <w:rPr>
          <w:sz w:val="24"/>
          <w:szCs w:val="24"/>
        </w:rPr>
        <w:tab/>
      </w:r>
      <w:r w:rsidR="004957BF">
        <w:rPr>
          <w:sz w:val="24"/>
          <w:szCs w:val="24"/>
        </w:rPr>
        <w:tab/>
      </w:r>
      <w:r w:rsidRPr="004957BF">
        <w:rPr>
          <w:sz w:val="24"/>
          <w:szCs w:val="24"/>
        </w:rPr>
        <w:t xml:space="preserve"> Dle sazebníku poskytovatele </w:t>
      </w:r>
    </w:p>
    <w:p w14:paraId="5FD1673C" w14:textId="77777777" w:rsidR="001D7E3C" w:rsidRPr="004957BF" w:rsidRDefault="001D7E3C" w:rsidP="004957BF">
      <w:pPr>
        <w:spacing w:after="0"/>
        <w:jc w:val="both"/>
        <w:rPr>
          <w:sz w:val="24"/>
          <w:szCs w:val="24"/>
        </w:rPr>
      </w:pPr>
    </w:p>
    <w:p w14:paraId="5DCC54E0" w14:textId="77777777" w:rsidR="001D7E3C" w:rsidRPr="004957BF" w:rsidRDefault="001D7E3C" w:rsidP="001D7E3C">
      <w:pPr>
        <w:jc w:val="both"/>
        <w:rPr>
          <w:sz w:val="24"/>
          <w:szCs w:val="24"/>
        </w:rPr>
      </w:pPr>
    </w:p>
    <w:p w14:paraId="576C7D62" w14:textId="7F7244F5" w:rsidR="001D7E3C" w:rsidRPr="004957BF" w:rsidRDefault="001D7E3C" w:rsidP="001D7E3C">
      <w:pPr>
        <w:jc w:val="both"/>
        <w:rPr>
          <w:sz w:val="24"/>
          <w:szCs w:val="24"/>
        </w:rPr>
      </w:pPr>
      <w:r w:rsidRPr="004957BF">
        <w:rPr>
          <w:sz w:val="24"/>
          <w:szCs w:val="24"/>
        </w:rPr>
        <w:t>Ceny jsou uvedeny včetně platné sazby DPH</w:t>
      </w:r>
    </w:p>
    <w:sectPr w:rsidR="001D7E3C" w:rsidRPr="004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293"/>
    <w:multiLevelType w:val="hybridMultilevel"/>
    <w:tmpl w:val="DBC6F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3C"/>
    <w:rsid w:val="001D7E3C"/>
    <w:rsid w:val="004957BF"/>
    <w:rsid w:val="005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9991"/>
  <w15:chartTrackingRefBased/>
  <w15:docId w15:val="{67E63693-E488-4B47-B3A0-89540932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2022-10-25T06:55:00Z</dcterms:created>
  <dcterms:modified xsi:type="dcterms:W3CDTF">2022-10-25T07:10:00Z</dcterms:modified>
</cp:coreProperties>
</file>